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A31A3" w14:textId="04265D28" w:rsidR="006623CF" w:rsidRDefault="006623CF" w:rsidP="006623CF">
      <w:pPr>
        <w:spacing w:after="0"/>
        <w:ind w:left="2880" w:firstLine="720"/>
        <w:rPr>
          <w:b/>
          <w:bCs/>
          <w:sz w:val="28"/>
          <w:szCs w:val="28"/>
        </w:rPr>
      </w:pPr>
      <w:r>
        <w:rPr>
          <w:b/>
          <w:bCs/>
          <w:sz w:val="28"/>
          <w:szCs w:val="28"/>
        </w:rPr>
        <w:t>1</w:t>
      </w:r>
      <w:r w:rsidRPr="006623CF">
        <w:rPr>
          <w:b/>
          <w:bCs/>
          <w:sz w:val="28"/>
          <w:szCs w:val="28"/>
          <w:vertAlign w:val="superscript"/>
        </w:rPr>
        <w:t>ο</w:t>
      </w:r>
      <w:r>
        <w:rPr>
          <w:b/>
          <w:bCs/>
          <w:sz w:val="28"/>
          <w:szCs w:val="28"/>
        </w:rPr>
        <w:t xml:space="preserve"> ΕΠΑΛ ΡΕΘΥΜΝΟΥ 202</w:t>
      </w:r>
      <w:r w:rsidR="00CB3AD2">
        <w:rPr>
          <w:b/>
          <w:bCs/>
          <w:sz w:val="28"/>
          <w:szCs w:val="28"/>
        </w:rPr>
        <w:t>1</w:t>
      </w:r>
      <w:r>
        <w:rPr>
          <w:b/>
          <w:bCs/>
          <w:sz w:val="28"/>
          <w:szCs w:val="28"/>
        </w:rPr>
        <w:t>/202</w:t>
      </w:r>
      <w:r w:rsidR="00CB3AD2">
        <w:rPr>
          <w:b/>
          <w:bCs/>
          <w:sz w:val="28"/>
          <w:szCs w:val="28"/>
        </w:rPr>
        <w:t>2</w:t>
      </w:r>
    </w:p>
    <w:p w14:paraId="43EC7E6B" w14:textId="6E5A0C87" w:rsidR="004E424C" w:rsidRPr="000D0809" w:rsidRDefault="00CB3AD2" w:rsidP="006623CF">
      <w:pPr>
        <w:spacing w:after="0"/>
        <w:ind w:left="3600" w:firstLine="720"/>
        <w:rPr>
          <w:b/>
          <w:bCs/>
          <w:sz w:val="28"/>
          <w:szCs w:val="28"/>
        </w:rPr>
      </w:pPr>
      <w:r>
        <w:rPr>
          <w:b/>
          <w:bCs/>
          <w:sz w:val="28"/>
          <w:szCs w:val="28"/>
        </w:rPr>
        <w:t>3</w:t>
      </w:r>
      <w:r>
        <w:rPr>
          <w:b/>
          <w:bCs/>
          <w:sz w:val="28"/>
          <w:szCs w:val="28"/>
          <w:vertAlign w:val="superscript"/>
        </w:rPr>
        <w:t>ο</w:t>
      </w:r>
      <w:r>
        <w:rPr>
          <w:b/>
          <w:bCs/>
          <w:sz w:val="28"/>
          <w:szCs w:val="28"/>
        </w:rPr>
        <w:t xml:space="preserve"> </w:t>
      </w:r>
      <w:r w:rsidR="004E424C" w:rsidRPr="000D0809">
        <w:rPr>
          <w:b/>
          <w:bCs/>
          <w:sz w:val="28"/>
          <w:szCs w:val="28"/>
        </w:rPr>
        <w:t xml:space="preserve">ΣΧΕΔΙΑΓΡΑΜΜΑ </w:t>
      </w:r>
    </w:p>
    <w:p w14:paraId="0FE33FA5" w14:textId="5C101061" w:rsidR="00C977DD" w:rsidRDefault="004E424C" w:rsidP="006623CF">
      <w:pPr>
        <w:spacing w:after="0"/>
        <w:jc w:val="center"/>
        <w:rPr>
          <w:b/>
          <w:bCs/>
          <w:sz w:val="24"/>
          <w:szCs w:val="24"/>
        </w:rPr>
      </w:pPr>
      <w:r>
        <w:rPr>
          <w:b/>
          <w:bCs/>
          <w:sz w:val="24"/>
          <w:szCs w:val="24"/>
        </w:rPr>
        <w:t>Η ΕΛΛΗΝΙΚΗ ΕΠΑΝΑΣΤΑΣΗ</w:t>
      </w:r>
      <w:r w:rsidR="000D0809">
        <w:rPr>
          <w:b/>
          <w:bCs/>
          <w:sz w:val="24"/>
          <w:szCs w:val="24"/>
        </w:rPr>
        <w:t xml:space="preserve"> - </w:t>
      </w:r>
      <w:r w:rsidR="0081182C">
        <w:rPr>
          <w:b/>
          <w:bCs/>
          <w:sz w:val="24"/>
          <w:szCs w:val="24"/>
        </w:rPr>
        <w:t>Ιστορικό Διάγραμμα</w:t>
      </w:r>
    </w:p>
    <w:p w14:paraId="1DF28076" w14:textId="77777777" w:rsidR="000D0809" w:rsidRDefault="000D0809" w:rsidP="000D0809">
      <w:pPr>
        <w:spacing w:after="0"/>
        <w:jc w:val="center"/>
        <w:rPr>
          <w:b/>
          <w:bCs/>
          <w:sz w:val="24"/>
          <w:szCs w:val="24"/>
        </w:rPr>
      </w:pPr>
    </w:p>
    <w:p w14:paraId="73FA8FD9" w14:textId="3641C002" w:rsidR="008E424F" w:rsidRDefault="004E424C" w:rsidP="000D0809">
      <w:pPr>
        <w:spacing w:after="0"/>
        <w:jc w:val="center"/>
        <w:rPr>
          <w:b/>
          <w:bCs/>
          <w:sz w:val="24"/>
          <w:szCs w:val="24"/>
        </w:rPr>
      </w:pPr>
      <w:r>
        <w:rPr>
          <w:b/>
          <w:bCs/>
          <w:sz w:val="24"/>
          <w:szCs w:val="24"/>
        </w:rPr>
        <w:t>Τι ήταν η Φιλική Εταιρ</w:t>
      </w:r>
      <w:r w:rsidR="00F16169">
        <w:rPr>
          <w:b/>
          <w:bCs/>
          <w:sz w:val="24"/>
          <w:szCs w:val="24"/>
        </w:rPr>
        <w:t>ε</w:t>
      </w:r>
      <w:r>
        <w:rPr>
          <w:b/>
          <w:bCs/>
          <w:sz w:val="24"/>
          <w:szCs w:val="24"/>
        </w:rPr>
        <w:t>ία;</w:t>
      </w:r>
    </w:p>
    <w:p w14:paraId="72992E99" w14:textId="4FAF0242" w:rsidR="004E424C" w:rsidRDefault="00F16169" w:rsidP="000D0809">
      <w:pPr>
        <w:spacing w:after="0"/>
        <w:jc w:val="center"/>
        <w:rPr>
          <w:b/>
          <w:bCs/>
          <w:sz w:val="24"/>
          <w:szCs w:val="24"/>
        </w:rPr>
      </w:pPr>
      <w:r>
        <w:t>Η Φιλική Εταιρεία υπήρξε μία από τις μυστικές επαναστατικές οργανώσεις που συγκροτήθηκαν στη Νοτιοανατολική Ευρώπη κατά τον 19</w:t>
      </w:r>
      <w:r w:rsidRPr="00F16169">
        <w:rPr>
          <w:vertAlign w:val="superscript"/>
        </w:rPr>
        <w:t>ο</w:t>
      </w:r>
      <w:r>
        <w:t xml:space="preserve"> αιώνα. </w:t>
      </w:r>
      <w:r w:rsidR="008E424F">
        <w:t xml:space="preserve">Ως ιδρυτές της αναφέρονται ο Αθανάσιος Τσακάλωφ, ο Νικόλαος </w:t>
      </w:r>
      <w:proofErr w:type="spellStart"/>
      <w:r w:rsidR="008E424F">
        <w:t>Σκουφάς</w:t>
      </w:r>
      <w:proofErr w:type="spellEnd"/>
      <w:r w:rsidR="008E424F">
        <w:t xml:space="preserve"> και ο Εμμανουήλ Ξάνθος. Η Φιλική Εταιρεία κατόρθωσε να οργανώσει τους Έλληνες και να τους κατευθύνει στον κοινό αγώνα για την ανεξαρτησία. </w:t>
      </w:r>
    </w:p>
    <w:p w14:paraId="030C21DA" w14:textId="77777777" w:rsidR="000D0809" w:rsidRDefault="000D0809" w:rsidP="00776E8B">
      <w:pPr>
        <w:spacing w:after="0" w:line="240" w:lineRule="auto"/>
        <w:jc w:val="center"/>
        <w:rPr>
          <w:b/>
          <w:bCs/>
          <w:sz w:val="24"/>
          <w:szCs w:val="24"/>
        </w:rPr>
      </w:pPr>
    </w:p>
    <w:p w14:paraId="53747033" w14:textId="7B36DEBE" w:rsidR="00776E8B" w:rsidRPr="00776E8B" w:rsidRDefault="00776E8B" w:rsidP="00776E8B">
      <w:pPr>
        <w:spacing w:after="0" w:line="240" w:lineRule="auto"/>
        <w:jc w:val="center"/>
        <w:rPr>
          <w:b/>
          <w:bCs/>
          <w:sz w:val="24"/>
          <w:szCs w:val="24"/>
        </w:rPr>
      </w:pPr>
      <w:r w:rsidRPr="00776E8B">
        <w:rPr>
          <w:b/>
          <w:bCs/>
          <w:sz w:val="24"/>
          <w:szCs w:val="24"/>
        </w:rPr>
        <w:t>Ποια ήταν η π</w:t>
      </w:r>
      <w:r w:rsidR="004E424C" w:rsidRPr="00776E8B">
        <w:rPr>
          <w:b/>
          <w:bCs/>
          <w:sz w:val="24"/>
          <w:szCs w:val="24"/>
        </w:rPr>
        <w:t xml:space="preserve">ρώτη </w:t>
      </w:r>
      <w:r w:rsidRPr="00776E8B">
        <w:rPr>
          <w:b/>
          <w:bCs/>
          <w:sz w:val="24"/>
          <w:szCs w:val="24"/>
        </w:rPr>
        <w:t>επαναστατική</w:t>
      </w:r>
      <w:r w:rsidR="004E424C" w:rsidRPr="00776E8B">
        <w:rPr>
          <w:b/>
          <w:bCs/>
          <w:sz w:val="24"/>
          <w:szCs w:val="24"/>
        </w:rPr>
        <w:t xml:space="preserve"> ενέργεια</w:t>
      </w:r>
      <w:r w:rsidRPr="00776E8B">
        <w:rPr>
          <w:b/>
          <w:bCs/>
          <w:sz w:val="24"/>
          <w:szCs w:val="24"/>
        </w:rPr>
        <w:t>;</w:t>
      </w:r>
      <w:r w:rsidR="004E424C" w:rsidRPr="00776E8B">
        <w:rPr>
          <w:b/>
          <w:bCs/>
          <w:sz w:val="24"/>
          <w:szCs w:val="24"/>
        </w:rPr>
        <w:t xml:space="preserve"> </w:t>
      </w:r>
    </w:p>
    <w:p w14:paraId="51C2C0F4" w14:textId="0C1441D9" w:rsidR="004E424C" w:rsidRPr="00F16169" w:rsidRDefault="00E9592F" w:rsidP="00E9592F">
      <w:pPr>
        <w:spacing w:after="0" w:line="240" w:lineRule="auto"/>
        <w:jc w:val="center"/>
      </w:pPr>
      <w:r>
        <w:t>Πρώτη επαναστατική ενέργεια για την επίτευξη αυτού του στόχου υπήρξε το κίνημα στις Παραδουνάβιες Ηγεμονίες. Το φιλόδοξο σχέδιο που προέβλεπε ταχεία προέλαση του Αλέξανδρου Υψηλάντη και ένωση με τους επαναστάτες του Νότου απέτυχε στο στρατιωτικό πεδίο. Λειτούργησε όμως ως αντιπερισπασμός, αφού ανάγκασε τους Τούρκους να κρατήσουν στο Βορρά ισχυρές δυνάμεις.</w:t>
      </w:r>
    </w:p>
    <w:p w14:paraId="72CF2591" w14:textId="77777777" w:rsidR="00776E8B" w:rsidRDefault="00776E8B" w:rsidP="00776E8B">
      <w:pPr>
        <w:spacing w:after="0" w:line="240" w:lineRule="auto"/>
        <w:jc w:val="center"/>
        <w:rPr>
          <w:sz w:val="24"/>
          <w:szCs w:val="24"/>
        </w:rPr>
      </w:pPr>
    </w:p>
    <w:p w14:paraId="52C28C51" w14:textId="305158D6" w:rsidR="008E424F" w:rsidRPr="006C1020" w:rsidRDefault="006C1020" w:rsidP="00F041CA">
      <w:pPr>
        <w:jc w:val="center"/>
        <w:rPr>
          <w:b/>
          <w:bCs/>
          <w:sz w:val="24"/>
          <w:szCs w:val="24"/>
        </w:rPr>
      </w:pPr>
      <w:r w:rsidRPr="006C1020">
        <w:rPr>
          <w:b/>
          <w:bCs/>
          <w:sz w:val="24"/>
          <w:szCs w:val="24"/>
        </w:rPr>
        <w:t xml:space="preserve">Ποιες ήταν οι φάσεις της Ελληνικής Επανάστασης; </w:t>
      </w:r>
    </w:p>
    <w:p w14:paraId="2FA03CC1" w14:textId="0DDEF50F" w:rsidR="00564646" w:rsidRDefault="004E424C" w:rsidP="000D0809">
      <w:pPr>
        <w:spacing w:after="0"/>
        <w:jc w:val="center"/>
        <w:rPr>
          <w:b/>
          <w:bCs/>
          <w:sz w:val="24"/>
          <w:szCs w:val="24"/>
        </w:rPr>
      </w:pPr>
      <w:r w:rsidRPr="00C977DD">
        <w:rPr>
          <w:b/>
          <w:bCs/>
          <w:sz w:val="24"/>
          <w:szCs w:val="24"/>
        </w:rPr>
        <w:t>Πρώτη φάση επανάστασης (1821-1</w:t>
      </w:r>
      <w:r w:rsidR="00564646">
        <w:rPr>
          <w:b/>
          <w:bCs/>
          <w:sz w:val="24"/>
          <w:szCs w:val="24"/>
        </w:rPr>
        <w:t>8</w:t>
      </w:r>
      <w:r w:rsidRPr="00C977DD">
        <w:rPr>
          <w:b/>
          <w:bCs/>
          <w:sz w:val="24"/>
          <w:szCs w:val="24"/>
        </w:rPr>
        <w:t>2</w:t>
      </w:r>
      <w:r w:rsidR="00E24B8F">
        <w:rPr>
          <w:b/>
          <w:bCs/>
          <w:sz w:val="24"/>
          <w:szCs w:val="24"/>
        </w:rPr>
        <w:t>4</w:t>
      </w:r>
      <w:r w:rsidRPr="00C977DD">
        <w:rPr>
          <w:b/>
          <w:bCs/>
          <w:sz w:val="24"/>
          <w:szCs w:val="24"/>
        </w:rPr>
        <w:t>)</w:t>
      </w:r>
      <w:r w:rsidR="000D0809">
        <w:rPr>
          <w:b/>
          <w:bCs/>
          <w:sz w:val="24"/>
          <w:szCs w:val="24"/>
        </w:rPr>
        <w:t xml:space="preserve">- </w:t>
      </w:r>
      <w:r w:rsidR="00564646">
        <w:rPr>
          <w:b/>
          <w:bCs/>
          <w:sz w:val="24"/>
          <w:szCs w:val="24"/>
        </w:rPr>
        <w:t>Η φάση των επιτυχιών</w:t>
      </w:r>
    </w:p>
    <w:p w14:paraId="3CD630BE" w14:textId="7187659B" w:rsidR="004E424C" w:rsidRDefault="00C977DD" w:rsidP="00C977DD">
      <w:pPr>
        <w:spacing w:after="0"/>
        <w:jc w:val="center"/>
        <w:rPr>
          <w:b/>
          <w:bCs/>
          <w:sz w:val="24"/>
          <w:szCs w:val="24"/>
        </w:rPr>
      </w:pPr>
      <w:r w:rsidRPr="00C977DD">
        <w:rPr>
          <w:b/>
          <w:bCs/>
          <w:sz w:val="24"/>
          <w:szCs w:val="24"/>
        </w:rPr>
        <w:t xml:space="preserve"> Πολιορκία </w:t>
      </w:r>
      <w:proofErr w:type="spellStart"/>
      <w:r w:rsidRPr="00C977DD">
        <w:rPr>
          <w:b/>
          <w:bCs/>
          <w:sz w:val="24"/>
          <w:szCs w:val="24"/>
        </w:rPr>
        <w:t>Τριπολιτσάς</w:t>
      </w:r>
      <w:proofErr w:type="spellEnd"/>
      <w:r w:rsidRPr="00C977DD">
        <w:rPr>
          <w:b/>
          <w:bCs/>
          <w:sz w:val="24"/>
          <w:szCs w:val="24"/>
        </w:rPr>
        <w:t xml:space="preserve"> - Θ. Κολοκοτρώνης</w:t>
      </w:r>
    </w:p>
    <w:p w14:paraId="78895499" w14:textId="2488675C" w:rsidR="0081182C" w:rsidRPr="000D0809" w:rsidRDefault="0081182C" w:rsidP="009B5352">
      <w:pPr>
        <w:jc w:val="center"/>
        <w:rPr>
          <w:sz w:val="24"/>
          <w:szCs w:val="24"/>
        </w:rPr>
      </w:pPr>
      <w:r>
        <w:t xml:space="preserve">Στην Πελοπόννησο, μεγάλης στρατηγικής σημασίας θέση ήταν η </w:t>
      </w:r>
      <w:proofErr w:type="spellStart"/>
      <w:r>
        <w:t>Τριπολιτσά</w:t>
      </w:r>
      <w:proofErr w:type="spellEnd"/>
      <w:r>
        <w:t xml:space="preserve">. Η πολιορκία, την οποία με διηύθυνε ο Θ. Κολοκοτρώνης, μέρα με τη μέρα στένευε. Οι Τούρκοι ανησύχησαν έντονα για τη σωτηρία της μετακίνησαν δύο στρατιές από τα Γιάννενα. Η πρώτη στρατιά μέσω της Δυτικής Ελλάδας κατάφερε να φτάσει στον προορισμό της και να ενισχύσει τη φρουρά της πόλης, της δεύτερης όμως η πορεία ανακόπηκε (Αλαμάνα, Γραβιά). Η εμφάνιση του τουρκικού στόλου στο Αιγαίο δε θα επηρεάσει την εξέλιξη των πραγμάτων. Η </w:t>
      </w:r>
      <w:proofErr w:type="spellStart"/>
      <w:r>
        <w:t>Τριπολιτσά</w:t>
      </w:r>
      <w:proofErr w:type="spellEnd"/>
      <w:r>
        <w:t xml:space="preserve">, ουσιαστικά αβοήθητη, έπεσε στα χέρια των Ελλήνων (Σεπτέμβριος 1821). </w:t>
      </w:r>
      <w:r w:rsidRPr="000D0809">
        <w:rPr>
          <w:b/>
          <w:bCs/>
        </w:rPr>
        <w:t>Ο αντίκτυπος του γεγονότος υπήρξε μεγάλος. Οι Έλληνες ένιωσαν υπερήφανοι.</w:t>
      </w:r>
      <w:r>
        <w:t xml:space="preserve"> Μπορούσαν να ζητήσουν ακόμη και διεθνή αναγνώριση, αφού στην πραγματικότητα ο </w:t>
      </w:r>
      <w:proofErr w:type="spellStart"/>
      <w:r>
        <w:t>Μοριάς</w:t>
      </w:r>
      <w:proofErr w:type="spellEnd"/>
      <w:r>
        <w:t xml:space="preserve"> ήταν ελεύθερος.</w:t>
      </w:r>
      <w:r w:rsidR="00E24B8F">
        <w:t xml:space="preserve"> </w:t>
      </w:r>
      <w:r>
        <w:t>Είχε ήδη δημιουργηθεί κυρίαρχη ελληνική επικράτεια, πράγμα που θα αναγνωρίσει αργότερα ο πρόεδρος των Η.Π.Α. Μονρόε</w:t>
      </w:r>
    </w:p>
    <w:p w14:paraId="52861D59" w14:textId="66B9D605" w:rsidR="004E424C" w:rsidRDefault="004E424C" w:rsidP="00C977DD">
      <w:pPr>
        <w:jc w:val="center"/>
        <w:rPr>
          <w:b/>
          <w:bCs/>
          <w:sz w:val="24"/>
          <w:szCs w:val="24"/>
        </w:rPr>
      </w:pPr>
      <w:r w:rsidRPr="00C977DD">
        <w:rPr>
          <w:b/>
          <w:bCs/>
          <w:sz w:val="24"/>
          <w:szCs w:val="24"/>
        </w:rPr>
        <w:t>Δεύτερο έτος: Τούρκοι προσπαθούν να πάρουν τα χαμένα</w:t>
      </w:r>
      <w:r w:rsidR="000D0809">
        <w:rPr>
          <w:b/>
          <w:bCs/>
          <w:sz w:val="24"/>
          <w:szCs w:val="24"/>
        </w:rPr>
        <w:t>-Βοήθεια από την Αίγυπτο</w:t>
      </w:r>
    </w:p>
    <w:p w14:paraId="7280A096" w14:textId="4B9D996C" w:rsidR="00E24B8F" w:rsidRDefault="000D0809" w:rsidP="003728EB">
      <w:pPr>
        <w:jc w:val="center"/>
      </w:pPr>
      <w:r>
        <w:t xml:space="preserve">Η  καταστροφή της </w:t>
      </w:r>
      <w:r w:rsidR="00C977DD">
        <w:t>Χίο</w:t>
      </w:r>
      <w:r>
        <w:t>υ ήταν η πιο σημαντική απώλεια για τους Έλληνες</w:t>
      </w:r>
      <w:r w:rsidR="00C977DD">
        <w:t xml:space="preserve">, ενώ η στρατιά του Δράμαλη γνώρισε πανωλεθρία στα Δερβενάκια. </w:t>
      </w:r>
    </w:p>
    <w:p w14:paraId="781392AE" w14:textId="6F885324" w:rsidR="00E24B8F" w:rsidRPr="00E24B8F" w:rsidRDefault="00E24B8F" w:rsidP="00E24B8F">
      <w:pPr>
        <w:spacing w:after="0"/>
        <w:jc w:val="center"/>
        <w:rPr>
          <w:b/>
          <w:bCs/>
          <w:sz w:val="24"/>
          <w:szCs w:val="24"/>
        </w:rPr>
      </w:pPr>
      <w:r>
        <w:rPr>
          <w:b/>
          <w:bCs/>
          <w:sz w:val="24"/>
          <w:szCs w:val="24"/>
        </w:rPr>
        <w:t>Δεύτερη</w:t>
      </w:r>
      <w:r w:rsidRPr="00C977DD">
        <w:rPr>
          <w:b/>
          <w:bCs/>
          <w:sz w:val="24"/>
          <w:szCs w:val="24"/>
        </w:rPr>
        <w:t xml:space="preserve"> φάση επανάστασης </w:t>
      </w:r>
      <w:r>
        <w:rPr>
          <w:b/>
          <w:bCs/>
          <w:sz w:val="24"/>
          <w:szCs w:val="24"/>
        </w:rPr>
        <w:t xml:space="preserve">– Η φάση της κάμψης </w:t>
      </w:r>
      <w:r w:rsidRPr="00C977DD">
        <w:rPr>
          <w:b/>
          <w:bCs/>
          <w:sz w:val="24"/>
          <w:szCs w:val="24"/>
        </w:rPr>
        <w:t>(1</w:t>
      </w:r>
      <w:r>
        <w:rPr>
          <w:b/>
          <w:bCs/>
          <w:sz w:val="24"/>
          <w:szCs w:val="24"/>
        </w:rPr>
        <w:t>8</w:t>
      </w:r>
      <w:r w:rsidRPr="00C977DD">
        <w:rPr>
          <w:b/>
          <w:bCs/>
          <w:sz w:val="24"/>
          <w:szCs w:val="24"/>
        </w:rPr>
        <w:t>2</w:t>
      </w:r>
      <w:r>
        <w:rPr>
          <w:b/>
          <w:bCs/>
          <w:sz w:val="24"/>
          <w:szCs w:val="24"/>
        </w:rPr>
        <w:t>4-1827</w:t>
      </w:r>
      <w:r w:rsidRPr="00C977DD">
        <w:rPr>
          <w:b/>
          <w:bCs/>
          <w:sz w:val="24"/>
          <w:szCs w:val="24"/>
        </w:rPr>
        <w:t>)</w:t>
      </w:r>
    </w:p>
    <w:p w14:paraId="48A4DD4E" w14:textId="19C691F3" w:rsidR="00C977DD" w:rsidRPr="003728EB" w:rsidRDefault="00C977DD" w:rsidP="003728EB">
      <w:pPr>
        <w:jc w:val="center"/>
      </w:pPr>
      <w:r>
        <w:t xml:space="preserve">Η αναποτελεσματικότητα των τουρκικών δυνάμεων ανάγκασε το σουλτάνο να ζητήσει βοήθεια, το 1824, από το </w:t>
      </w:r>
      <w:proofErr w:type="spellStart"/>
      <w:r>
        <w:t>Μωχάμετ</w:t>
      </w:r>
      <w:proofErr w:type="spellEnd"/>
      <w:r>
        <w:t xml:space="preserve"> </w:t>
      </w:r>
      <w:proofErr w:type="spellStart"/>
      <w:r>
        <w:t>Άλ</w:t>
      </w:r>
      <w:r w:rsidR="00E24B8F">
        <w:t>η</w:t>
      </w:r>
      <w:proofErr w:type="spellEnd"/>
      <w:r>
        <w:t xml:space="preserve">, </w:t>
      </w:r>
      <w:r w:rsidR="001904C2">
        <w:t>αντιβασιλέα</w:t>
      </w:r>
      <w:r>
        <w:t xml:space="preserve"> της Αίγυπτου. Βάσει της συμφωνίας οι Αιγύπτιοι θα </w:t>
      </w:r>
      <w:r w:rsidR="009B5352">
        <w:t>χτυπούσαν</w:t>
      </w:r>
      <w:r>
        <w:t xml:space="preserve"> την Πελοπόννησο και οι Τούρκοι τα νησιά του Αιγαίου και τη Στερεά Ελλάδα. Η ελληνική κυβέρνηση αδυνατούσε να συλλάβει το μέγεθος της απειλής και πολύ περισσότερο να δράσει ανάλογα. Πρώτοι κινήθηκαν οι Αιγύπτιοι με απόβαση στην Κρήτη και καταστροφή της Κάσου. Ο ελληνικός στόλος υπό το Μιαούλη έκανε αισθητή την παρουσία του με επιτυχημένη ενέργεια στο Γέροντα, κοντά στην Αλικαρνασσό. Στο βόρειο Αιγαίο οι Τούρκοι αφάνισαν τα Ψαρά. Οι Αιγύπτιοι έκαναν απόβαση στην Πελοπόννησο (1825) και γρήγορα επεξέτειναν, χωρίς να συναντήσουν αντίσταση, τη δράση τους. Στη Στερεά οι Τούρκοι επέβαλαν την κυριαρχία τους. Έμενε μόνο το Μεσολόγγι, που αμυνόταν γενναία. Σε ενίσχυση των Τούρκων έσπευσαν οι Αιγύπτιοι και το Μεσολόγγι, ύστερα από την ηρωική έξοδο των υπερασπιστών του, έπεσε (1826). Το επόμενο έτος οι Έλληνες γνώρισαν νέα ήττα στον Ανάλατο Αττικής. Η Επανάσταση διέτρεχε θανάσιμο κίνδυνο. </w:t>
      </w:r>
    </w:p>
    <w:p w14:paraId="4DC3C590" w14:textId="59DABF46" w:rsidR="00564646" w:rsidRPr="000D0809" w:rsidRDefault="000D0809" w:rsidP="00E24B8F">
      <w:pPr>
        <w:ind w:left="2880" w:firstLine="720"/>
        <w:rPr>
          <w:b/>
          <w:bCs/>
          <w:sz w:val="24"/>
          <w:szCs w:val="24"/>
        </w:rPr>
      </w:pPr>
      <w:r w:rsidRPr="000D0809">
        <w:rPr>
          <w:b/>
          <w:bCs/>
          <w:sz w:val="24"/>
          <w:szCs w:val="24"/>
        </w:rPr>
        <w:t xml:space="preserve">2 </w:t>
      </w:r>
      <w:r w:rsidR="00564646" w:rsidRPr="000D0809">
        <w:rPr>
          <w:b/>
          <w:bCs/>
          <w:sz w:val="24"/>
          <w:szCs w:val="24"/>
        </w:rPr>
        <w:t>Εμφύλιο</w:t>
      </w:r>
      <w:r w:rsidRPr="000D0809">
        <w:rPr>
          <w:b/>
          <w:bCs/>
          <w:sz w:val="24"/>
          <w:szCs w:val="24"/>
        </w:rPr>
        <w:t>ι</w:t>
      </w:r>
      <w:r w:rsidR="00564646" w:rsidRPr="000D0809">
        <w:rPr>
          <w:b/>
          <w:bCs/>
          <w:sz w:val="24"/>
          <w:szCs w:val="24"/>
        </w:rPr>
        <w:t xml:space="preserve"> (1823-1825)</w:t>
      </w:r>
    </w:p>
    <w:p w14:paraId="37E8B8C5" w14:textId="49675B13" w:rsidR="000D0809" w:rsidRPr="000D0809" w:rsidRDefault="000D0809" w:rsidP="009B5352">
      <w:pPr>
        <w:jc w:val="center"/>
      </w:pPr>
      <w:r w:rsidRPr="000D0809">
        <w:rPr>
          <w:shd w:val="clear" w:color="auto" w:fill="FFFFFF"/>
        </w:rPr>
        <w:t xml:space="preserve">Ο Εμφύλιος χωρίζεται σε δύο φάσεις η Α’ φάση (Φθινόπωρο 1823 – Ιούλιος 1824) και η Β’ φάση (Ιούλιος 1824 – Ιανουάριος 1825) χαρακτηρίστηκε από έντονες πολιτικές διαμάχες μεταξύ Φιλικών και Κοτζαμπάσηδων ενώ η δεύτερη (Ιούλιος 1824 – Ιανουάριος 1825) από εμφύλιες συρράξεις μεταξύ κυβερνητικών, υποστηριζόμενων από </w:t>
      </w:r>
      <w:r w:rsidRPr="000D0809">
        <w:rPr>
          <w:shd w:val="clear" w:color="auto" w:fill="FFFFFF"/>
        </w:rPr>
        <w:lastRenderedPageBreak/>
        <w:t xml:space="preserve">την Αγγλία, και </w:t>
      </w:r>
      <w:proofErr w:type="spellStart"/>
      <w:r w:rsidRPr="000D0809">
        <w:rPr>
          <w:shd w:val="clear" w:color="auto" w:fill="FFFFFF"/>
        </w:rPr>
        <w:t>Πελοποννησίων</w:t>
      </w:r>
      <w:proofErr w:type="spellEnd"/>
      <w:r w:rsidRPr="000D0809">
        <w:rPr>
          <w:shd w:val="clear" w:color="auto" w:fill="FFFFFF"/>
        </w:rPr>
        <w:t>. Ο πόλεμος αυτός είχε βαρύτατο κόστος για τη χώρα και παραλίγο να πλήξει ανεπανόρθωτα την Ελληνική Επανάσταση που τότε βρισκόταν ακόμα σε εξέλιξη.</w:t>
      </w:r>
    </w:p>
    <w:p w14:paraId="22418526" w14:textId="6AF2D23B" w:rsidR="002B3D59" w:rsidRPr="002B3D59" w:rsidRDefault="008E424F" w:rsidP="002B3D59">
      <w:pPr>
        <w:spacing w:after="0"/>
        <w:jc w:val="center"/>
        <w:rPr>
          <w:b/>
          <w:bCs/>
          <w:sz w:val="24"/>
          <w:szCs w:val="24"/>
        </w:rPr>
      </w:pPr>
      <w:r w:rsidRPr="002B3D59">
        <w:rPr>
          <w:b/>
          <w:bCs/>
          <w:sz w:val="24"/>
          <w:szCs w:val="24"/>
        </w:rPr>
        <w:t xml:space="preserve">Η ναυμαχία του </w:t>
      </w:r>
      <w:r w:rsidR="001904C2" w:rsidRPr="002B3D59">
        <w:rPr>
          <w:b/>
          <w:bCs/>
          <w:sz w:val="24"/>
          <w:szCs w:val="24"/>
        </w:rPr>
        <w:t>Ναβαρίνου</w:t>
      </w:r>
      <w:r w:rsidR="002B3D59" w:rsidRPr="002B3D59">
        <w:rPr>
          <w:b/>
          <w:bCs/>
          <w:sz w:val="24"/>
          <w:szCs w:val="24"/>
        </w:rPr>
        <w:t xml:space="preserve"> </w:t>
      </w:r>
    </w:p>
    <w:p w14:paraId="3D124406" w14:textId="469DBD66" w:rsidR="008E424F" w:rsidRPr="00B77623" w:rsidRDefault="002B3D59" w:rsidP="002B3D59">
      <w:pPr>
        <w:spacing w:after="0"/>
        <w:jc w:val="center"/>
        <w:rPr>
          <w:b/>
          <w:bCs/>
          <w:sz w:val="24"/>
          <w:szCs w:val="24"/>
        </w:rPr>
      </w:pPr>
      <w:r w:rsidRPr="002B3D59">
        <w:rPr>
          <w:b/>
          <w:bCs/>
          <w:sz w:val="24"/>
          <w:szCs w:val="24"/>
        </w:rPr>
        <w:t>Αγγλία – Γαλλία – Ρωσία  --- Αιγυπτιακό στόλο (Ναυμαχία Ναβαρίνου 1827) = Τέλος Αγώνα</w:t>
      </w:r>
    </w:p>
    <w:p w14:paraId="3FD4E52E" w14:textId="2ECF9476" w:rsidR="008E424F" w:rsidRPr="00F16169" w:rsidRDefault="008E424F" w:rsidP="004E424C">
      <w:pPr>
        <w:jc w:val="center"/>
        <w:rPr>
          <w:sz w:val="24"/>
          <w:szCs w:val="24"/>
        </w:rPr>
      </w:pPr>
      <w:r>
        <w:t xml:space="preserve">Την κρίσιμη αυτή στιγμή ναυτικές δυνάμεις της Αγγλίας, της Γαλλίας και της Ρωσίας καταναυμάχησαν τον αιγυπτιακό στόλο στο Ναβαρίνο (1827). Το καίριο αυτό </w:t>
      </w:r>
      <w:r w:rsidR="002B3D59">
        <w:t>χ</w:t>
      </w:r>
      <w:r>
        <w:t>τύπημα σήμανε και το τέλος του Αγώνα. Ο δρόμος προς την ελευθερία πέρασε από το πεδίο της τιμής. Η ανεξαρτησία όμως επισφραγίστηκε στο τραπέζι των διαπραγματεύσεων.</w:t>
      </w:r>
    </w:p>
    <w:p w14:paraId="2AAAD988" w14:textId="4FE1FB43" w:rsidR="008E424F" w:rsidRPr="00B77623" w:rsidRDefault="008E424F" w:rsidP="004E424C">
      <w:pPr>
        <w:jc w:val="center"/>
        <w:rPr>
          <w:b/>
          <w:bCs/>
          <w:sz w:val="24"/>
          <w:szCs w:val="24"/>
        </w:rPr>
      </w:pPr>
      <w:r w:rsidRPr="00B77623">
        <w:rPr>
          <w:b/>
          <w:bCs/>
          <w:sz w:val="24"/>
          <w:szCs w:val="24"/>
        </w:rPr>
        <w:t xml:space="preserve">Αξιολογήστε τη φράση του Θ. Κολοκοτρώνη: «Όταν αρχίσαμε την Επανάσταση, ο κόσμος μας πέρασε για τρελούς», σε συνδυασμό με το διπλωματικό κλίμα και τον συσχετισμό των δυνάμεων των εμπόλεμων. </w:t>
      </w:r>
    </w:p>
    <w:p w14:paraId="2B7108FD" w14:textId="4AA98FAB" w:rsidR="008E424F" w:rsidRDefault="008E424F" w:rsidP="004E424C">
      <w:pPr>
        <w:jc w:val="center"/>
      </w:pPr>
      <w:r>
        <w:t>Η Ελληνική Επανάσταση προκάλεσε μεγάλη δυσαρέσκεια στα ανακτοβούλια της Ευρώπης. Οι χώρες που συγκροτούσαν την Ιερή Συμμαχία ήταν αντίθετες σε κάθε επαναστατική ενέργεια, η οποία έθετε σε κίνδυνο την ειρήνη που είχε επιβληθεί στην Ευρώπη μετά την ήττα του Ναπολέοντα στο Βατερλό (1815). Οι Έλληνες επαναστάτες είχαν να αντιμετωπίσουν στο στρατιωτικό πεδίο ισχυρές δυνάμεις της Οθωμανικής Αυτοκρατορίας αλλά και στο διπλωματικό μια εχθρική Ευρώπη. Την πραγματικότητα απηχούν καλύτερα τα λόγια του Κολοκοτρώνη: «Όταν αρχίσαμε την Επανάσταση, ο κόσμος μάς πέρασε για τρελούς».</w:t>
      </w:r>
    </w:p>
    <w:p w14:paraId="65F97726" w14:textId="669DC058" w:rsidR="00080C69" w:rsidRPr="008E424F" w:rsidRDefault="00080C69" w:rsidP="004E424C">
      <w:pPr>
        <w:jc w:val="center"/>
        <w:rPr>
          <w:sz w:val="24"/>
          <w:szCs w:val="24"/>
        </w:rPr>
      </w:pPr>
      <w:r>
        <w:rPr>
          <w:noProof/>
        </w:rPr>
        <w:drawing>
          <wp:inline distT="0" distB="0" distL="0" distR="0" wp14:anchorId="4CE8CEAD" wp14:editId="356F4AD9">
            <wp:extent cx="6645275" cy="5734050"/>
            <wp:effectExtent l="0" t="0" r="3175" b="0"/>
            <wp:docPr id="1" name="Εικόνα 1" descr="Εικαστική παρουσίαση της επανάστασης του 1821.: Χρονολόγι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ικαστική παρουσίαση της επανάστασης του 1821.: Χρονολόγιο"/>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4205" cy="5750384"/>
                    </a:xfrm>
                    <a:prstGeom prst="rect">
                      <a:avLst/>
                    </a:prstGeom>
                    <a:noFill/>
                    <a:ln>
                      <a:noFill/>
                    </a:ln>
                  </pic:spPr>
                </pic:pic>
              </a:graphicData>
            </a:graphic>
          </wp:inline>
        </w:drawing>
      </w:r>
    </w:p>
    <w:sectPr w:rsidR="00080C69" w:rsidRPr="008E424F" w:rsidSect="004E42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F0036"/>
    <w:multiLevelType w:val="hybridMultilevel"/>
    <w:tmpl w:val="D0362F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24C"/>
    <w:rsid w:val="00080C69"/>
    <w:rsid w:val="000D0809"/>
    <w:rsid w:val="001904C2"/>
    <w:rsid w:val="002B3D59"/>
    <w:rsid w:val="003728EB"/>
    <w:rsid w:val="00452C8F"/>
    <w:rsid w:val="004E424C"/>
    <w:rsid w:val="00564646"/>
    <w:rsid w:val="005A3493"/>
    <w:rsid w:val="006623CF"/>
    <w:rsid w:val="006C1020"/>
    <w:rsid w:val="00776E8B"/>
    <w:rsid w:val="0081182C"/>
    <w:rsid w:val="008E424F"/>
    <w:rsid w:val="009B5352"/>
    <w:rsid w:val="00B77623"/>
    <w:rsid w:val="00C977DD"/>
    <w:rsid w:val="00CB3AD2"/>
    <w:rsid w:val="00E24B8F"/>
    <w:rsid w:val="00E9592F"/>
    <w:rsid w:val="00EC6187"/>
    <w:rsid w:val="00F041CA"/>
    <w:rsid w:val="00F161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5DEC"/>
  <w15:chartTrackingRefBased/>
  <w15:docId w15:val="{E0A613A6-DCE8-4564-AA2B-99D62C09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3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771</Words>
  <Characters>4167</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TROULI</dc:creator>
  <cp:keywords/>
  <dc:description/>
  <cp:lastModifiedBy>SOPHIA TROULI</cp:lastModifiedBy>
  <cp:revision>3</cp:revision>
  <dcterms:created xsi:type="dcterms:W3CDTF">2021-09-12T11:52:00Z</dcterms:created>
  <dcterms:modified xsi:type="dcterms:W3CDTF">2021-09-12T11:53:00Z</dcterms:modified>
</cp:coreProperties>
</file>